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1D" w:rsidRDefault="005B121D" w:rsidP="005B12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5B121D" w:rsidRDefault="005B121D" w:rsidP="005B12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Общественного совета</w:t>
      </w:r>
    </w:p>
    <w:p w:rsidR="005B121D" w:rsidRDefault="005B121D" w:rsidP="005B12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Министерстве социального</w:t>
      </w:r>
    </w:p>
    <w:p w:rsidR="005B121D" w:rsidRDefault="005B121D" w:rsidP="005B12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развития и труда Камчатского</w:t>
      </w:r>
    </w:p>
    <w:p w:rsidR="005B121D" w:rsidRDefault="005B121D" w:rsidP="005B12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края от 18.01.2016</w:t>
      </w:r>
    </w:p>
    <w:p w:rsidR="00EB25A8" w:rsidRPr="001C3A06" w:rsidRDefault="00EB25A8" w:rsidP="001C3A06">
      <w:pPr>
        <w:jc w:val="both"/>
        <w:rPr>
          <w:rFonts w:ascii="Times New Roman" w:hAnsi="Times New Roman" w:cs="Times New Roman"/>
          <w:sz w:val="28"/>
          <w:szCs w:val="28"/>
        </w:rPr>
      </w:pPr>
      <w:r w:rsidRPr="001C3A06">
        <w:rPr>
          <w:rFonts w:ascii="Times New Roman" w:hAnsi="Times New Roman" w:cs="Times New Roman"/>
          <w:sz w:val="28"/>
          <w:szCs w:val="28"/>
        </w:rPr>
        <w:t>По результатам проведенной независимой оценки, в ходе которой оценивалось качество оказания услуг шести организаций социального обслуживания Камчатского края из числа Комплексных центров соц</w:t>
      </w:r>
      <w:r w:rsidR="005B121D">
        <w:rPr>
          <w:rFonts w:ascii="Times New Roman" w:hAnsi="Times New Roman" w:cs="Times New Roman"/>
          <w:sz w:val="28"/>
          <w:szCs w:val="28"/>
        </w:rPr>
        <w:t xml:space="preserve">иального </w:t>
      </w:r>
      <w:r w:rsidRPr="001C3A06">
        <w:rPr>
          <w:rFonts w:ascii="Times New Roman" w:hAnsi="Times New Roman" w:cs="Times New Roman"/>
          <w:sz w:val="28"/>
          <w:szCs w:val="28"/>
        </w:rPr>
        <w:t>обс</w:t>
      </w:r>
      <w:r w:rsidR="005B121D">
        <w:rPr>
          <w:rFonts w:ascii="Times New Roman" w:hAnsi="Times New Roman" w:cs="Times New Roman"/>
          <w:sz w:val="28"/>
          <w:szCs w:val="28"/>
        </w:rPr>
        <w:t>луживания установить следующий рейтинг организаций</w:t>
      </w:r>
      <w:r w:rsidRPr="001C3A06">
        <w:rPr>
          <w:rFonts w:ascii="Times New Roman" w:hAnsi="Times New Roman" w:cs="Times New Roman"/>
          <w:sz w:val="28"/>
          <w:szCs w:val="28"/>
        </w:rPr>
        <w:t>:</w:t>
      </w:r>
    </w:p>
    <w:p w:rsidR="00EB25A8" w:rsidRPr="001C3A06" w:rsidRDefault="00EB25A8" w:rsidP="005B121D">
      <w:pPr>
        <w:pStyle w:val="a5"/>
        <w:spacing w:before="0" w:beforeAutospacing="0" w:after="240" w:afterAutospacing="0"/>
        <w:jc w:val="center"/>
        <w:rPr>
          <w:rStyle w:val="a6"/>
          <w:color w:val="000000"/>
          <w:sz w:val="28"/>
          <w:szCs w:val="28"/>
        </w:rPr>
      </w:pPr>
      <w:r w:rsidRPr="001C3A06">
        <w:rPr>
          <w:rStyle w:val="a6"/>
          <w:color w:val="000000"/>
          <w:sz w:val="28"/>
          <w:szCs w:val="28"/>
        </w:rPr>
        <w:t>Итоговая таблица</w:t>
      </w:r>
    </w:p>
    <w:tbl>
      <w:tblPr>
        <w:tblStyle w:val="a4"/>
        <w:tblW w:w="15276" w:type="dxa"/>
        <w:tblLayout w:type="fixed"/>
        <w:tblLook w:val="04A0"/>
      </w:tblPr>
      <w:tblGrid>
        <w:gridCol w:w="3085"/>
        <w:gridCol w:w="1877"/>
        <w:gridCol w:w="2022"/>
        <w:gridCol w:w="1931"/>
        <w:gridCol w:w="2250"/>
        <w:gridCol w:w="1984"/>
        <w:gridCol w:w="2127"/>
      </w:tblGrid>
      <w:tr w:rsidR="00EB25A8" w:rsidRPr="001C3A06" w:rsidTr="005B121D">
        <w:tc>
          <w:tcPr>
            <w:tcW w:w="3085" w:type="dxa"/>
          </w:tcPr>
          <w:p w:rsidR="00EB25A8" w:rsidRPr="001C3A06" w:rsidRDefault="00EB25A8" w:rsidP="001C3A06">
            <w:pPr>
              <w:jc w:val="both"/>
              <w:rPr>
                <w:sz w:val="28"/>
                <w:szCs w:val="28"/>
              </w:rPr>
            </w:pPr>
            <w:r w:rsidRPr="001C3A0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77" w:type="dxa"/>
          </w:tcPr>
          <w:p w:rsidR="00EB25A8" w:rsidRPr="001C3A06" w:rsidRDefault="00EB25A8" w:rsidP="001C3A06">
            <w:pPr>
              <w:jc w:val="both"/>
              <w:rPr>
                <w:sz w:val="28"/>
                <w:szCs w:val="28"/>
              </w:rPr>
            </w:pPr>
            <w:r w:rsidRPr="001C3A06">
              <w:rPr>
                <w:sz w:val="28"/>
                <w:szCs w:val="28"/>
              </w:rPr>
              <w:t>КГАУ СЗ Комплексный центр социального обслуживания населения Петропавловск-Камчатского городского округа</w:t>
            </w:r>
          </w:p>
        </w:tc>
        <w:tc>
          <w:tcPr>
            <w:tcW w:w="2022" w:type="dxa"/>
          </w:tcPr>
          <w:p w:rsidR="00EB25A8" w:rsidRPr="001C3A06" w:rsidRDefault="00EB25A8" w:rsidP="001C3A06">
            <w:pPr>
              <w:jc w:val="both"/>
              <w:rPr>
                <w:sz w:val="28"/>
                <w:szCs w:val="28"/>
              </w:rPr>
            </w:pPr>
            <w:r w:rsidRPr="001C3A06">
              <w:rPr>
                <w:sz w:val="28"/>
                <w:szCs w:val="28"/>
              </w:rPr>
              <w:t xml:space="preserve">КГАУ «Комплексный центр социального обслуживания населения </w:t>
            </w:r>
            <w:proofErr w:type="spellStart"/>
            <w:r w:rsidRPr="001C3A06">
              <w:rPr>
                <w:sz w:val="28"/>
                <w:szCs w:val="28"/>
              </w:rPr>
              <w:t>Вилючинского</w:t>
            </w:r>
            <w:proofErr w:type="spellEnd"/>
            <w:r w:rsidRPr="001C3A06">
              <w:rPr>
                <w:sz w:val="28"/>
                <w:szCs w:val="28"/>
              </w:rPr>
              <w:t xml:space="preserve"> городского округа»</w:t>
            </w:r>
          </w:p>
        </w:tc>
        <w:tc>
          <w:tcPr>
            <w:tcW w:w="1931" w:type="dxa"/>
          </w:tcPr>
          <w:p w:rsidR="00EB25A8" w:rsidRPr="001C3A06" w:rsidRDefault="00EB25A8" w:rsidP="001C3A06">
            <w:pPr>
              <w:jc w:val="both"/>
              <w:rPr>
                <w:sz w:val="28"/>
                <w:szCs w:val="28"/>
              </w:rPr>
            </w:pPr>
            <w:r w:rsidRPr="001C3A06">
              <w:rPr>
                <w:sz w:val="28"/>
                <w:szCs w:val="28"/>
              </w:rPr>
              <w:t>КГАУ СЗ «</w:t>
            </w:r>
            <w:proofErr w:type="spellStart"/>
            <w:r w:rsidRPr="001C3A06">
              <w:rPr>
                <w:sz w:val="28"/>
                <w:szCs w:val="28"/>
              </w:rPr>
              <w:t>Тигильский</w:t>
            </w:r>
            <w:proofErr w:type="spellEnd"/>
            <w:r w:rsidRPr="001C3A06">
              <w:rPr>
                <w:sz w:val="28"/>
                <w:szCs w:val="28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250" w:type="dxa"/>
          </w:tcPr>
          <w:p w:rsidR="00EB25A8" w:rsidRPr="001C3A06" w:rsidRDefault="00EB25A8" w:rsidP="001C3A06">
            <w:pPr>
              <w:jc w:val="both"/>
              <w:rPr>
                <w:sz w:val="28"/>
                <w:szCs w:val="28"/>
              </w:rPr>
            </w:pPr>
            <w:r w:rsidRPr="001C3A06">
              <w:rPr>
                <w:sz w:val="28"/>
                <w:szCs w:val="28"/>
              </w:rPr>
              <w:t xml:space="preserve">КГАУ СЗ «Комплексный центр социального обслуживания </w:t>
            </w:r>
            <w:proofErr w:type="spellStart"/>
            <w:r w:rsidRPr="001C3A06">
              <w:rPr>
                <w:sz w:val="28"/>
                <w:szCs w:val="28"/>
              </w:rPr>
              <w:t>Усть-Большерецкого</w:t>
            </w:r>
            <w:proofErr w:type="spellEnd"/>
            <w:r w:rsidRPr="001C3A06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1984" w:type="dxa"/>
          </w:tcPr>
          <w:p w:rsidR="00EB25A8" w:rsidRPr="001C3A06" w:rsidRDefault="00EB25A8" w:rsidP="001C3A06">
            <w:pPr>
              <w:jc w:val="both"/>
              <w:rPr>
                <w:sz w:val="28"/>
                <w:szCs w:val="28"/>
              </w:rPr>
            </w:pPr>
            <w:r w:rsidRPr="001C3A06">
              <w:rPr>
                <w:sz w:val="28"/>
                <w:szCs w:val="28"/>
              </w:rPr>
              <w:t>КГАУ СЗ «</w:t>
            </w:r>
            <w:proofErr w:type="spellStart"/>
            <w:r w:rsidRPr="001C3A06">
              <w:rPr>
                <w:sz w:val="28"/>
                <w:szCs w:val="28"/>
              </w:rPr>
              <w:t>Мильковский</w:t>
            </w:r>
            <w:proofErr w:type="spellEnd"/>
            <w:r w:rsidRPr="001C3A06">
              <w:rPr>
                <w:sz w:val="28"/>
                <w:szCs w:val="28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27" w:type="dxa"/>
          </w:tcPr>
          <w:p w:rsidR="00EB25A8" w:rsidRPr="001C3A06" w:rsidRDefault="00EB25A8" w:rsidP="001C3A06">
            <w:pPr>
              <w:jc w:val="both"/>
              <w:rPr>
                <w:sz w:val="28"/>
                <w:szCs w:val="28"/>
              </w:rPr>
            </w:pPr>
            <w:r w:rsidRPr="001C3A06">
              <w:rPr>
                <w:sz w:val="28"/>
                <w:szCs w:val="28"/>
              </w:rPr>
              <w:t xml:space="preserve">КГАУ СЗ «Комплексный центр социального обслуживания населения </w:t>
            </w:r>
            <w:proofErr w:type="spellStart"/>
            <w:r w:rsidRPr="001C3A06">
              <w:rPr>
                <w:sz w:val="28"/>
                <w:szCs w:val="28"/>
              </w:rPr>
              <w:t>Елизовского</w:t>
            </w:r>
            <w:proofErr w:type="spellEnd"/>
            <w:r w:rsidRPr="001C3A06">
              <w:rPr>
                <w:sz w:val="28"/>
                <w:szCs w:val="28"/>
              </w:rPr>
              <w:t xml:space="preserve"> района»</w:t>
            </w:r>
          </w:p>
        </w:tc>
      </w:tr>
      <w:tr w:rsidR="00EB25A8" w:rsidRPr="001C3A06" w:rsidTr="005B121D">
        <w:tc>
          <w:tcPr>
            <w:tcW w:w="3085" w:type="dxa"/>
          </w:tcPr>
          <w:p w:rsidR="00EB25A8" w:rsidRPr="001C3A06" w:rsidRDefault="00EB25A8" w:rsidP="001C3A06">
            <w:pPr>
              <w:jc w:val="both"/>
              <w:rPr>
                <w:sz w:val="28"/>
                <w:szCs w:val="28"/>
              </w:rPr>
            </w:pPr>
            <w:r w:rsidRPr="001C3A06">
              <w:rPr>
                <w:sz w:val="28"/>
                <w:szCs w:val="28"/>
              </w:rPr>
              <w:t>1.</w:t>
            </w:r>
            <w:r w:rsidRPr="001C3A06">
              <w:rPr>
                <w:bCs/>
                <w:sz w:val="28"/>
                <w:szCs w:val="28"/>
              </w:rPr>
              <w:t xml:space="preserve"> Открытость и доступность информации об учреждении </w:t>
            </w:r>
            <w:r w:rsidRPr="001C3A06">
              <w:rPr>
                <w:bCs/>
                <w:sz w:val="28"/>
                <w:szCs w:val="28"/>
              </w:rPr>
              <w:lastRenderedPageBreak/>
              <w:t>социального обслуживания</w:t>
            </w:r>
          </w:p>
          <w:p w:rsidR="00EB25A8" w:rsidRPr="001C3A06" w:rsidRDefault="00EB25A8" w:rsidP="001C3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EB25A8" w:rsidRPr="001C3A06" w:rsidRDefault="00EB25A8" w:rsidP="005B121D">
            <w:pPr>
              <w:jc w:val="center"/>
              <w:rPr>
                <w:sz w:val="28"/>
                <w:szCs w:val="28"/>
              </w:rPr>
            </w:pPr>
            <w:r w:rsidRPr="001C3A06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022" w:type="dxa"/>
          </w:tcPr>
          <w:p w:rsidR="00EB25A8" w:rsidRPr="001C3A06" w:rsidRDefault="00EB25A8" w:rsidP="005B121D">
            <w:pPr>
              <w:jc w:val="center"/>
              <w:rPr>
                <w:sz w:val="28"/>
                <w:szCs w:val="28"/>
              </w:rPr>
            </w:pPr>
            <w:r w:rsidRPr="001C3A06">
              <w:rPr>
                <w:sz w:val="28"/>
                <w:szCs w:val="28"/>
              </w:rPr>
              <w:t>16,5</w:t>
            </w:r>
          </w:p>
        </w:tc>
        <w:tc>
          <w:tcPr>
            <w:tcW w:w="1931" w:type="dxa"/>
          </w:tcPr>
          <w:p w:rsidR="00EB25A8" w:rsidRPr="001C3A06" w:rsidRDefault="00EB25A8" w:rsidP="005B121D">
            <w:pPr>
              <w:jc w:val="center"/>
              <w:rPr>
                <w:sz w:val="28"/>
                <w:szCs w:val="28"/>
              </w:rPr>
            </w:pPr>
            <w:r w:rsidRPr="001C3A06">
              <w:rPr>
                <w:sz w:val="28"/>
                <w:szCs w:val="28"/>
              </w:rPr>
              <w:t>13,6</w:t>
            </w:r>
          </w:p>
        </w:tc>
        <w:tc>
          <w:tcPr>
            <w:tcW w:w="2250" w:type="dxa"/>
          </w:tcPr>
          <w:p w:rsidR="00EB25A8" w:rsidRPr="001C3A06" w:rsidRDefault="00EB25A8" w:rsidP="005B121D">
            <w:pPr>
              <w:jc w:val="center"/>
              <w:rPr>
                <w:sz w:val="28"/>
                <w:szCs w:val="28"/>
              </w:rPr>
            </w:pPr>
            <w:r w:rsidRPr="001C3A06">
              <w:rPr>
                <w:sz w:val="28"/>
                <w:szCs w:val="28"/>
              </w:rPr>
              <w:t>14,5</w:t>
            </w:r>
          </w:p>
        </w:tc>
        <w:tc>
          <w:tcPr>
            <w:tcW w:w="1984" w:type="dxa"/>
          </w:tcPr>
          <w:p w:rsidR="00EB25A8" w:rsidRPr="001C3A06" w:rsidRDefault="00EB25A8" w:rsidP="005B121D">
            <w:pPr>
              <w:jc w:val="center"/>
              <w:rPr>
                <w:sz w:val="28"/>
                <w:szCs w:val="28"/>
              </w:rPr>
            </w:pPr>
            <w:r w:rsidRPr="001C3A06">
              <w:rPr>
                <w:sz w:val="28"/>
                <w:szCs w:val="28"/>
              </w:rPr>
              <w:t>15,8</w:t>
            </w:r>
          </w:p>
        </w:tc>
        <w:tc>
          <w:tcPr>
            <w:tcW w:w="2127" w:type="dxa"/>
          </w:tcPr>
          <w:p w:rsidR="00EB25A8" w:rsidRPr="001C3A06" w:rsidRDefault="00EB25A8" w:rsidP="005B121D">
            <w:pPr>
              <w:jc w:val="center"/>
              <w:rPr>
                <w:sz w:val="28"/>
                <w:szCs w:val="28"/>
              </w:rPr>
            </w:pPr>
            <w:r w:rsidRPr="001C3A06">
              <w:rPr>
                <w:sz w:val="28"/>
                <w:szCs w:val="28"/>
              </w:rPr>
              <w:t>16,3</w:t>
            </w:r>
          </w:p>
        </w:tc>
      </w:tr>
      <w:tr w:rsidR="00EB25A8" w:rsidRPr="001C3A06" w:rsidTr="005B121D">
        <w:tc>
          <w:tcPr>
            <w:tcW w:w="3085" w:type="dxa"/>
          </w:tcPr>
          <w:p w:rsidR="00EB25A8" w:rsidRPr="001C3A06" w:rsidRDefault="00EB25A8" w:rsidP="001C3A06">
            <w:pPr>
              <w:jc w:val="both"/>
              <w:rPr>
                <w:sz w:val="28"/>
                <w:szCs w:val="28"/>
              </w:rPr>
            </w:pPr>
            <w:r w:rsidRPr="001C3A06">
              <w:rPr>
                <w:sz w:val="28"/>
                <w:szCs w:val="28"/>
              </w:rPr>
              <w:lastRenderedPageBreak/>
              <w:t>2.</w:t>
            </w:r>
            <w:r w:rsidRPr="001C3A06">
              <w:rPr>
                <w:bCs/>
                <w:sz w:val="28"/>
                <w:szCs w:val="28"/>
              </w:rPr>
              <w:t xml:space="preserve"> Комфортность условий и доступность получения социальных услуг, в том числе для граждан с ограниченными возможностями здоровья</w:t>
            </w:r>
          </w:p>
        </w:tc>
        <w:tc>
          <w:tcPr>
            <w:tcW w:w="1877" w:type="dxa"/>
          </w:tcPr>
          <w:p w:rsidR="00EB25A8" w:rsidRPr="001C3A06" w:rsidRDefault="00EB25A8" w:rsidP="005B121D">
            <w:pPr>
              <w:jc w:val="center"/>
              <w:rPr>
                <w:sz w:val="28"/>
                <w:szCs w:val="28"/>
              </w:rPr>
            </w:pPr>
            <w:r w:rsidRPr="001C3A06">
              <w:rPr>
                <w:sz w:val="28"/>
                <w:szCs w:val="28"/>
              </w:rPr>
              <w:t>85</w:t>
            </w:r>
          </w:p>
        </w:tc>
        <w:tc>
          <w:tcPr>
            <w:tcW w:w="2022" w:type="dxa"/>
          </w:tcPr>
          <w:p w:rsidR="00EB25A8" w:rsidRPr="001C3A06" w:rsidRDefault="00EB25A8" w:rsidP="005B121D">
            <w:pPr>
              <w:jc w:val="center"/>
              <w:rPr>
                <w:sz w:val="28"/>
                <w:szCs w:val="28"/>
              </w:rPr>
            </w:pPr>
            <w:r w:rsidRPr="001C3A06">
              <w:rPr>
                <w:sz w:val="28"/>
                <w:szCs w:val="28"/>
              </w:rPr>
              <w:t>85</w:t>
            </w:r>
          </w:p>
        </w:tc>
        <w:tc>
          <w:tcPr>
            <w:tcW w:w="1931" w:type="dxa"/>
          </w:tcPr>
          <w:p w:rsidR="00EB25A8" w:rsidRPr="001C3A06" w:rsidRDefault="00EB25A8" w:rsidP="005B121D">
            <w:pPr>
              <w:jc w:val="center"/>
              <w:rPr>
                <w:sz w:val="28"/>
                <w:szCs w:val="28"/>
              </w:rPr>
            </w:pPr>
            <w:r w:rsidRPr="001C3A06">
              <w:rPr>
                <w:sz w:val="28"/>
                <w:szCs w:val="28"/>
              </w:rPr>
              <w:t>80</w:t>
            </w:r>
          </w:p>
        </w:tc>
        <w:tc>
          <w:tcPr>
            <w:tcW w:w="2250" w:type="dxa"/>
          </w:tcPr>
          <w:p w:rsidR="00EB25A8" w:rsidRPr="001C3A06" w:rsidRDefault="00EB25A8" w:rsidP="005B121D">
            <w:pPr>
              <w:jc w:val="center"/>
              <w:rPr>
                <w:sz w:val="28"/>
                <w:szCs w:val="28"/>
              </w:rPr>
            </w:pPr>
            <w:r w:rsidRPr="001C3A06">
              <w:rPr>
                <w:sz w:val="28"/>
                <w:szCs w:val="28"/>
              </w:rPr>
              <w:t>80</w:t>
            </w:r>
          </w:p>
        </w:tc>
        <w:tc>
          <w:tcPr>
            <w:tcW w:w="1984" w:type="dxa"/>
          </w:tcPr>
          <w:p w:rsidR="00EB25A8" w:rsidRPr="001C3A06" w:rsidRDefault="00EB25A8" w:rsidP="005B121D">
            <w:pPr>
              <w:jc w:val="center"/>
              <w:rPr>
                <w:sz w:val="28"/>
                <w:szCs w:val="28"/>
              </w:rPr>
            </w:pPr>
            <w:r w:rsidRPr="001C3A06">
              <w:rPr>
                <w:sz w:val="28"/>
                <w:szCs w:val="28"/>
              </w:rPr>
              <w:t>80</w:t>
            </w:r>
          </w:p>
        </w:tc>
        <w:tc>
          <w:tcPr>
            <w:tcW w:w="2127" w:type="dxa"/>
          </w:tcPr>
          <w:p w:rsidR="00EB25A8" w:rsidRPr="001C3A06" w:rsidRDefault="00EB25A8" w:rsidP="005B121D">
            <w:pPr>
              <w:jc w:val="center"/>
              <w:rPr>
                <w:sz w:val="28"/>
                <w:szCs w:val="28"/>
              </w:rPr>
            </w:pPr>
            <w:r w:rsidRPr="001C3A06">
              <w:rPr>
                <w:sz w:val="28"/>
                <w:szCs w:val="28"/>
              </w:rPr>
              <w:t>75</w:t>
            </w:r>
          </w:p>
        </w:tc>
      </w:tr>
      <w:tr w:rsidR="00EB25A8" w:rsidRPr="001C3A06" w:rsidTr="005B121D">
        <w:tc>
          <w:tcPr>
            <w:tcW w:w="3085" w:type="dxa"/>
          </w:tcPr>
          <w:p w:rsidR="00EB25A8" w:rsidRPr="001C3A06" w:rsidRDefault="00EB25A8" w:rsidP="001C3A06">
            <w:pPr>
              <w:jc w:val="both"/>
              <w:rPr>
                <w:sz w:val="28"/>
                <w:szCs w:val="28"/>
              </w:rPr>
            </w:pPr>
            <w:r w:rsidRPr="001C3A06">
              <w:rPr>
                <w:sz w:val="28"/>
                <w:szCs w:val="28"/>
              </w:rPr>
              <w:t>3. Время ожидания предоставления социальной услуги</w:t>
            </w:r>
          </w:p>
        </w:tc>
        <w:tc>
          <w:tcPr>
            <w:tcW w:w="1877" w:type="dxa"/>
          </w:tcPr>
          <w:p w:rsidR="00EB25A8" w:rsidRPr="001C3A06" w:rsidRDefault="00EB25A8" w:rsidP="005B121D">
            <w:pPr>
              <w:jc w:val="center"/>
              <w:rPr>
                <w:sz w:val="28"/>
                <w:szCs w:val="28"/>
              </w:rPr>
            </w:pPr>
            <w:r w:rsidRPr="001C3A06">
              <w:rPr>
                <w:sz w:val="28"/>
                <w:szCs w:val="28"/>
              </w:rPr>
              <w:t>8</w:t>
            </w:r>
          </w:p>
        </w:tc>
        <w:tc>
          <w:tcPr>
            <w:tcW w:w="2022" w:type="dxa"/>
          </w:tcPr>
          <w:p w:rsidR="00EB25A8" w:rsidRPr="001C3A06" w:rsidRDefault="00EB25A8" w:rsidP="005B121D">
            <w:pPr>
              <w:jc w:val="center"/>
              <w:rPr>
                <w:sz w:val="28"/>
                <w:szCs w:val="28"/>
              </w:rPr>
            </w:pPr>
            <w:r w:rsidRPr="001C3A06">
              <w:rPr>
                <w:sz w:val="28"/>
                <w:szCs w:val="28"/>
              </w:rPr>
              <w:t>9</w:t>
            </w:r>
          </w:p>
        </w:tc>
        <w:tc>
          <w:tcPr>
            <w:tcW w:w="1931" w:type="dxa"/>
          </w:tcPr>
          <w:p w:rsidR="00EB25A8" w:rsidRPr="001C3A06" w:rsidRDefault="00EB25A8" w:rsidP="005B121D">
            <w:pPr>
              <w:jc w:val="center"/>
              <w:rPr>
                <w:sz w:val="28"/>
                <w:szCs w:val="28"/>
              </w:rPr>
            </w:pPr>
            <w:r w:rsidRPr="001C3A06">
              <w:rPr>
                <w:sz w:val="28"/>
                <w:szCs w:val="28"/>
              </w:rPr>
              <w:t>10</w:t>
            </w:r>
          </w:p>
        </w:tc>
        <w:tc>
          <w:tcPr>
            <w:tcW w:w="2250" w:type="dxa"/>
          </w:tcPr>
          <w:p w:rsidR="00EB25A8" w:rsidRPr="001C3A06" w:rsidRDefault="00EB25A8" w:rsidP="005B121D">
            <w:pPr>
              <w:jc w:val="center"/>
              <w:rPr>
                <w:sz w:val="28"/>
                <w:szCs w:val="28"/>
              </w:rPr>
            </w:pPr>
            <w:r w:rsidRPr="001C3A06"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EB25A8" w:rsidRPr="001C3A06" w:rsidRDefault="00EB25A8" w:rsidP="005B121D">
            <w:pPr>
              <w:jc w:val="center"/>
              <w:rPr>
                <w:sz w:val="28"/>
                <w:szCs w:val="28"/>
              </w:rPr>
            </w:pPr>
            <w:r w:rsidRPr="001C3A06">
              <w:rPr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EB25A8" w:rsidRPr="001C3A06" w:rsidRDefault="00EB25A8" w:rsidP="005B121D">
            <w:pPr>
              <w:jc w:val="center"/>
              <w:rPr>
                <w:sz w:val="28"/>
                <w:szCs w:val="28"/>
              </w:rPr>
            </w:pPr>
            <w:r w:rsidRPr="001C3A06">
              <w:rPr>
                <w:sz w:val="28"/>
                <w:szCs w:val="28"/>
              </w:rPr>
              <w:t>9</w:t>
            </w:r>
          </w:p>
        </w:tc>
      </w:tr>
      <w:tr w:rsidR="00EB25A8" w:rsidRPr="001C3A06" w:rsidTr="005B121D">
        <w:tc>
          <w:tcPr>
            <w:tcW w:w="3085" w:type="dxa"/>
          </w:tcPr>
          <w:p w:rsidR="00EB25A8" w:rsidRPr="001C3A06" w:rsidRDefault="00EB25A8" w:rsidP="001C3A06">
            <w:pPr>
              <w:jc w:val="both"/>
              <w:rPr>
                <w:sz w:val="28"/>
                <w:szCs w:val="28"/>
              </w:rPr>
            </w:pPr>
            <w:r w:rsidRPr="001C3A06">
              <w:rPr>
                <w:sz w:val="28"/>
                <w:szCs w:val="28"/>
              </w:rPr>
              <w:t>4.</w:t>
            </w:r>
            <w:r w:rsidRPr="001C3A06">
              <w:rPr>
                <w:bCs/>
                <w:sz w:val="28"/>
                <w:szCs w:val="28"/>
              </w:rPr>
              <w:t xml:space="preserve"> К</w:t>
            </w:r>
            <w:r w:rsidRPr="001C3A06">
              <w:rPr>
                <w:sz w:val="28"/>
                <w:szCs w:val="28"/>
              </w:rPr>
              <w:t>оммуникативная эффективность организации (доброжелательность, вежливость и профессионализм специалистов)</w:t>
            </w:r>
          </w:p>
        </w:tc>
        <w:tc>
          <w:tcPr>
            <w:tcW w:w="1877" w:type="dxa"/>
          </w:tcPr>
          <w:p w:rsidR="00EB25A8" w:rsidRPr="001C3A06" w:rsidRDefault="00EB25A8" w:rsidP="005B121D">
            <w:pPr>
              <w:jc w:val="center"/>
              <w:rPr>
                <w:sz w:val="28"/>
                <w:szCs w:val="28"/>
              </w:rPr>
            </w:pPr>
            <w:r w:rsidRPr="001C3A06">
              <w:rPr>
                <w:sz w:val="28"/>
                <w:szCs w:val="28"/>
              </w:rPr>
              <w:t>48</w:t>
            </w:r>
          </w:p>
        </w:tc>
        <w:tc>
          <w:tcPr>
            <w:tcW w:w="2022" w:type="dxa"/>
          </w:tcPr>
          <w:p w:rsidR="00EB25A8" w:rsidRPr="001C3A06" w:rsidRDefault="00EB25A8" w:rsidP="005B121D">
            <w:pPr>
              <w:jc w:val="center"/>
              <w:rPr>
                <w:sz w:val="28"/>
                <w:szCs w:val="28"/>
              </w:rPr>
            </w:pPr>
            <w:r w:rsidRPr="001C3A06">
              <w:rPr>
                <w:sz w:val="28"/>
                <w:szCs w:val="28"/>
              </w:rPr>
              <w:t>48</w:t>
            </w:r>
          </w:p>
        </w:tc>
        <w:tc>
          <w:tcPr>
            <w:tcW w:w="1931" w:type="dxa"/>
          </w:tcPr>
          <w:p w:rsidR="00EB25A8" w:rsidRPr="001C3A06" w:rsidRDefault="00EB25A8" w:rsidP="005B121D">
            <w:pPr>
              <w:jc w:val="center"/>
              <w:rPr>
                <w:sz w:val="28"/>
                <w:szCs w:val="28"/>
              </w:rPr>
            </w:pPr>
            <w:r w:rsidRPr="001C3A06">
              <w:rPr>
                <w:sz w:val="28"/>
                <w:szCs w:val="28"/>
              </w:rPr>
              <w:t>40</w:t>
            </w:r>
          </w:p>
        </w:tc>
        <w:tc>
          <w:tcPr>
            <w:tcW w:w="2250" w:type="dxa"/>
          </w:tcPr>
          <w:p w:rsidR="00EB25A8" w:rsidRPr="001C3A06" w:rsidRDefault="00EB25A8" w:rsidP="005B121D">
            <w:pPr>
              <w:jc w:val="center"/>
              <w:rPr>
                <w:sz w:val="28"/>
                <w:szCs w:val="28"/>
              </w:rPr>
            </w:pPr>
            <w:r w:rsidRPr="001C3A06">
              <w:rPr>
                <w:sz w:val="28"/>
                <w:szCs w:val="28"/>
              </w:rPr>
              <w:t>45</w:t>
            </w:r>
          </w:p>
        </w:tc>
        <w:tc>
          <w:tcPr>
            <w:tcW w:w="1984" w:type="dxa"/>
          </w:tcPr>
          <w:p w:rsidR="00EB25A8" w:rsidRPr="001C3A06" w:rsidRDefault="00EB25A8" w:rsidP="005B121D">
            <w:pPr>
              <w:jc w:val="center"/>
              <w:rPr>
                <w:sz w:val="28"/>
                <w:szCs w:val="28"/>
              </w:rPr>
            </w:pPr>
            <w:r w:rsidRPr="001C3A06">
              <w:rPr>
                <w:sz w:val="28"/>
                <w:szCs w:val="28"/>
              </w:rPr>
              <w:t>45</w:t>
            </w:r>
          </w:p>
        </w:tc>
        <w:tc>
          <w:tcPr>
            <w:tcW w:w="2127" w:type="dxa"/>
          </w:tcPr>
          <w:p w:rsidR="00EB25A8" w:rsidRPr="001C3A06" w:rsidRDefault="00EB25A8" w:rsidP="005B121D">
            <w:pPr>
              <w:jc w:val="center"/>
              <w:rPr>
                <w:sz w:val="28"/>
                <w:szCs w:val="28"/>
              </w:rPr>
            </w:pPr>
            <w:r w:rsidRPr="001C3A06">
              <w:rPr>
                <w:sz w:val="28"/>
                <w:szCs w:val="28"/>
              </w:rPr>
              <w:t>48</w:t>
            </w:r>
          </w:p>
        </w:tc>
      </w:tr>
      <w:tr w:rsidR="00EB25A8" w:rsidRPr="001C3A06" w:rsidTr="005B121D">
        <w:tc>
          <w:tcPr>
            <w:tcW w:w="3085" w:type="dxa"/>
          </w:tcPr>
          <w:p w:rsidR="00EB25A8" w:rsidRPr="001C3A06" w:rsidRDefault="00EB25A8" w:rsidP="001C3A06">
            <w:pPr>
              <w:jc w:val="both"/>
              <w:rPr>
                <w:sz w:val="28"/>
                <w:szCs w:val="28"/>
              </w:rPr>
            </w:pPr>
            <w:r w:rsidRPr="001C3A06">
              <w:rPr>
                <w:sz w:val="28"/>
                <w:szCs w:val="28"/>
              </w:rPr>
              <w:t>5. Удовлетворенность качеством обслуживания в учреждении социального обслуживания</w:t>
            </w:r>
          </w:p>
        </w:tc>
        <w:tc>
          <w:tcPr>
            <w:tcW w:w="1877" w:type="dxa"/>
          </w:tcPr>
          <w:p w:rsidR="00EB25A8" w:rsidRPr="001C3A06" w:rsidRDefault="00EB25A8" w:rsidP="005B121D">
            <w:pPr>
              <w:jc w:val="center"/>
              <w:rPr>
                <w:sz w:val="28"/>
                <w:szCs w:val="28"/>
              </w:rPr>
            </w:pPr>
            <w:r w:rsidRPr="001C3A06">
              <w:rPr>
                <w:sz w:val="28"/>
                <w:szCs w:val="28"/>
              </w:rPr>
              <w:t>20</w:t>
            </w:r>
          </w:p>
        </w:tc>
        <w:tc>
          <w:tcPr>
            <w:tcW w:w="2022" w:type="dxa"/>
          </w:tcPr>
          <w:p w:rsidR="00EB25A8" w:rsidRPr="001C3A06" w:rsidRDefault="00EB25A8" w:rsidP="005B121D">
            <w:pPr>
              <w:jc w:val="center"/>
              <w:rPr>
                <w:sz w:val="28"/>
                <w:szCs w:val="28"/>
              </w:rPr>
            </w:pPr>
            <w:r w:rsidRPr="001C3A06">
              <w:rPr>
                <w:sz w:val="28"/>
                <w:szCs w:val="28"/>
              </w:rPr>
              <w:t>19</w:t>
            </w:r>
          </w:p>
        </w:tc>
        <w:tc>
          <w:tcPr>
            <w:tcW w:w="1931" w:type="dxa"/>
          </w:tcPr>
          <w:p w:rsidR="00EB25A8" w:rsidRPr="001C3A06" w:rsidRDefault="00EB25A8" w:rsidP="005B121D">
            <w:pPr>
              <w:jc w:val="center"/>
              <w:rPr>
                <w:sz w:val="28"/>
                <w:szCs w:val="28"/>
              </w:rPr>
            </w:pPr>
            <w:r w:rsidRPr="001C3A06">
              <w:rPr>
                <w:sz w:val="28"/>
                <w:szCs w:val="28"/>
              </w:rPr>
              <w:t>20</w:t>
            </w:r>
          </w:p>
        </w:tc>
        <w:tc>
          <w:tcPr>
            <w:tcW w:w="2250" w:type="dxa"/>
          </w:tcPr>
          <w:p w:rsidR="00EB25A8" w:rsidRPr="001C3A06" w:rsidRDefault="00EB25A8" w:rsidP="005B121D">
            <w:pPr>
              <w:jc w:val="center"/>
              <w:rPr>
                <w:sz w:val="28"/>
                <w:szCs w:val="28"/>
              </w:rPr>
            </w:pPr>
            <w:r w:rsidRPr="001C3A06">
              <w:rPr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EB25A8" w:rsidRPr="001C3A06" w:rsidRDefault="00EB25A8" w:rsidP="005B121D">
            <w:pPr>
              <w:jc w:val="center"/>
              <w:rPr>
                <w:sz w:val="28"/>
                <w:szCs w:val="28"/>
              </w:rPr>
            </w:pPr>
            <w:r w:rsidRPr="001C3A06">
              <w:rPr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EB25A8" w:rsidRPr="001C3A06" w:rsidRDefault="00EB25A8" w:rsidP="005B121D">
            <w:pPr>
              <w:jc w:val="center"/>
              <w:rPr>
                <w:sz w:val="28"/>
                <w:szCs w:val="28"/>
              </w:rPr>
            </w:pPr>
            <w:r w:rsidRPr="001C3A06">
              <w:rPr>
                <w:sz w:val="28"/>
                <w:szCs w:val="28"/>
              </w:rPr>
              <w:t>20</w:t>
            </w:r>
          </w:p>
        </w:tc>
      </w:tr>
      <w:tr w:rsidR="00EB25A8" w:rsidRPr="001C3A06" w:rsidTr="005B121D">
        <w:tc>
          <w:tcPr>
            <w:tcW w:w="3085" w:type="dxa"/>
          </w:tcPr>
          <w:p w:rsidR="00EB25A8" w:rsidRPr="001C3A06" w:rsidRDefault="00EB25A8" w:rsidP="001C3A06">
            <w:pPr>
              <w:jc w:val="both"/>
              <w:rPr>
                <w:sz w:val="28"/>
                <w:szCs w:val="28"/>
              </w:rPr>
            </w:pPr>
            <w:r w:rsidRPr="001C3A06">
              <w:rPr>
                <w:sz w:val="28"/>
                <w:szCs w:val="28"/>
              </w:rPr>
              <w:t>ИТОГО</w:t>
            </w:r>
          </w:p>
        </w:tc>
        <w:tc>
          <w:tcPr>
            <w:tcW w:w="1877" w:type="dxa"/>
          </w:tcPr>
          <w:p w:rsidR="00EB25A8" w:rsidRPr="001C3A06" w:rsidRDefault="00EB25A8" w:rsidP="005B121D">
            <w:pPr>
              <w:jc w:val="center"/>
              <w:rPr>
                <w:sz w:val="28"/>
                <w:szCs w:val="28"/>
              </w:rPr>
            </w:pPr>
            <w:r w:rsidRPr="001C3A06">
              <w:rPr>
                <w:sz w:val="28"/>
                <w:szCs w:val="28"/>
              </w:rPr>
              <w:t>176</w:t>
            </w:r>
          </w:p>
        </w:tc>
        <w:tc>
          <w:tcPr>
            <w:tcW w:w="2022" w:type="dxa"/>
          </w:tcPr>
          <w:p w:rsidR="00EB25A8" w:rsidRPr="001C3A06" w:rsidRDefault="00EB25A8" w:rsidP="005B121D">
            <w:pPr>
              <w:jc w:val="center"/>
              <w:rPr>
                <w:sz w:val="28"/>
                <w:szCs w:val="28"/>
              </w:rPr>
            </w:pPr>
            <w:r w:rsidRPr="001C3A06">
              <w:rPr>
                <w:sz w:val="28"/>
                <w:szCs w:val="28"/>
              </w:rPr>
              <w:t>177,5</w:t>
            </w:r>
          </w:p>
        </w:tc>
        <w:tc>
          <w:tcPr>
            <w:tcW w:w="1931" w:type="dxa"/>
          </w:tcPr>
          <w:p w:rsidR="00EB25A8" w:rsidRPr="001C3A06" w:rsidRDefault="00EB25A8" w:rsidP="005B121D">
            <w:pPr>
              <w:jc w:val="center"/>
              <w:rPr>
                <w:sz w:val="28"/>
                <w:szCs w:val="28"/>
              </w:rPr>
            </w:pPr>
            <w:r w:rsidRPr="001C3A06">
              <w:rPr>
                <w:sz w:val="28"/>
                <w:szCs w:val="28"/>
              </w:rPr>
              <w:t>163,6</w:t>
            </w:r>
          </w:p>
        </w:tc>
        <w:tc>
          <w:tcPr>
            <w:tcW w:w="2250" w:type="dxa"/>
          </w:tcPr>
          <w:p w:rsidR="00EB25A8" w:rsidRPr="001C3A06" w:rsidRDefault="00EB25A8" w:rsidP="005B121D">
            <w:pPr>
              <w:jc w:val="center"/>
              <w:rPr>
                <w:sz w:val="28"/>
                <w:szCs w:val="28"/>
              </w:rPr>
            </w:pPr>
            <w:r w:rsidRPr="001C3A06">
              <w:rPr>
                <w:sz w:val="28"/>
                <w:szCs w:val="28"/>
              </w:rPr>
              <w:t>168,5</w:t>
            </w:r>
          </w:p>
        </w:tc>
        <w:tc>
          <w:tcPr>
            <w:tcW w:w="1984" w:type="dxa"/>
          </w:tcPr>
          <w:p w:rsidR="00EB25A8" w:rsidRPr="001C3A06" w:rsidRDefault="00EB25A8" w:rsidP="005B121D">
            <w:pPr>
              <w:jc w:val="center"/>
              <w:rPr>
                <w:sz w:val="28"/>
                <w:szCs w:val="28"/>
              </w:rPr>
            </w:pPr>
            <w:r w:rsidRPr="001C3A06">
              <w:rPr>
                <w:sz w:val="28"/>
                <w:szCs w:val="28"/>
              </w:rPr>
              <w:t>169,8</w:t>
            </w:r>
          </w:p>
        </w:tc>
        <w:tc>
          <w:tcPr>
            <w:tcW w:w="2127" w:type="dxa"/>
          </w:tcPr>
          <w:p w:rsidR="00EB25A8" w:rsidRPr="001C3A06" w:rsidRDefault="00EB25A8" w:rsidP="005B121D">
            <w:pPr>
              <w:jc w:val="center"/>
              <w:rPr>
                <w:sz w:val="28"/>
                <w:szCs w:val="28"/>
              </w:rPr>
            </w:pPr>
            <w:r w:rsidRPr="001C3A06">
              <w:rPr>
                <w:sz w:val="28"/>
                <w:szCs w:val="28"/>
              </w:rPr>
              <w:t>168,3</w:t>
            </w:r>
          </w:p>
        </w:tc>
      </w:tr>
      <w:tr w:rsidR="00EB25A8" w:rsidRPr="001C3A06" w:rsidTr="005B121D">
        <w:tc>
          <w:tcPr>
            <w:tcW w:w="3085" w:type="dxa"/>
          </w:tcPr>
          <w:p w:rsidR="00EB25A8" w:rsidRPr="001C3A06" w:rsidRDefault="001C3A06" w:rsidP="001C3A06">
            <w:pPr>
              <w:jc w:val="both"/>
              <w:rPr>
                <w:sz w:val="28"/>
                <w:szCs w:val="28"/>
              </w:rPr>
            </w:pPr>
            <w:r w:rsidRPr="001C3A06">
              <w:rPr>
                <w:sz w:val="28"/>
                <w:szCs w:val="28"/>
              </w:rPr>
              <w:t>Рейтинг по ИТОГУ</w:t>
            </w:r>
          </w:p>
        </w:tc>
        <w:tc>
          <w:tcPr>
            <w:tcW w:w="1877" w:type="dxa"/>
          </w:tcPr>
          <w:p w:rsidR="00EB25A8" w:rsidRPr="005B121D" w:rsidRDefault="001C3A06" w:rsidP="005B121D">
            <w:pPr>
              <w:jc w:val="center"/>
              <w:rPr>
                <w:b/>
                <w:i/>
                <w:sz w:val="28"/>
                <w:szCs w:val="28"/>
              </w:rPr>
            </w:pPr>
            <w:r w:rsidRPr="005B121D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022" w:type="dxa"/>
          </w:tcPr>
          <w:p w:rsidR="00EB25A8" w:rsidRPr="005B121D" w:rsidRDefault="001C3A06" w:rsidP="005B121D">
            <w:pPr>
              <w:jc w:val="center"/>
              <w:rPr>
                <w:b/>
                <w:i/>
                <w:sz w:val="28"/>
                <w:szCs w:val="28"/>
              </w:rPr>
            </w:pPr>
            <w:r w:rsidRPr="005B121D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EB25A8" w:rsidRPr="005B121D" w:rsidRDefault="001C3A06" w:rsidP="005B121D">
            <w:pPr>
              <w:jc w:val="center"/>
              <w:rPr>
                <w:b/>
                <w:i/>
                <w:sz w:val="28"/>
                <w:szCs w:val="28"/>
              </w:rPr>
            </w:pPr>
            <w:r w:rsidRPr="005B121D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250" w:type="dxa"/>
          </w:tcPr>
          <w:p w:rsidR="00EB25A8" w:rsidRPr="005B121D" w:rsidRDefault="001C3A06" w:rsidP="005B121D">
            <w:pPr>
              <w:jc w:val="center"/>
              <w:rPr>
                <w:b/>
                <w:i/>
                <w:sz w:val="28"/>
                <w:szCs w:val="28"/>
              </w:rPr>
            </w:pPr>
            <w:r w:rsidRPr="005B121D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EB25A8" w:rsidRPr="005B121D" w:rsidRDefault="001C3A06" w:rsidP="005B121D">
            <w:pPr>
              <w:jc w:val="center"/>
              <w:rPr>
                <w:b/>
                <w:i/>
                <w:sz w:val="28"/>
                <w:szCs w:val="28"/>
              </w:rPr>
            </w:pPr>
            <w:r w:rsidRPr="005B121D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B25A8" w:rsidRPr="005B121D" w:rsidRDefault="001C3A06" w:rsidP="005B121D">
            <w:pPr>
              <w:jc w:val="center"/>
              <w:rPr>
                <w:b/>
                <w:i/>
                <w:sz w:val="28"/>
                <w:szCs w:val="28"/>
              </w:rPr>
            </w:pPr>
            <w:r w:rsidRPr="005B121D">
              <w:rPr>
                <w:b/>
                <w:i/>
                <w:sz w:val="28"/>
                <w:szCs w:val="28"/>
              </w:rPr>
              <w:t>5</w:t>
            </w:r>
          </w:p>
        </w:tc>
      </w:tr>
    </w:tbl>
    <w:p w:rsidR="00EB25A8" w:rsidRPr="001C3A06" w:rsidRDefault="005B121D" w:rsidP="001C3A06">
      <w:pPr>
        <w:pStyle w:val="a5"/>
        <w:spacing w:before="0" w:beforeAutospacing="0" w:after="240" w:afterAutospacing="0"/>
        <w:jc w:val="both"/>
        <w:rPr>
          <w:rStyle w:val="a6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0553700" cy="62103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B121D" w:rsidRDefault="005B121D" w:rsidP="005B121D">
      <w:pPr>
        <w:pStyle w:val="a5"/>
        <w:spacing w:before="0" w:beforeAutospacing="0" w:after="240" w:afterAutospacing="0"/>
        <w:jc w:val="center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lastRenderedPageBreak/>
        <w:t>П</w:t>
      </w:r>
      <w:r w:rsidR="00EB25A8" w:rsidRPr="001C3A06">
        <w:rPr>
          <w:rStyle w:val="a6"/>
          <w:color w:val="000000"/>
          <w:sz w:val="28"/>
          <w:szCs w:val="28"/>
        </w:rPr>
        <w:t>редложения</w:t>
      </w:r>
    </w:p>
    <w:p w:rsidR="00EB25A8" w:rsidRDefault="001C3A06" w:rsidP="005B121D">
      <w:pPr>
        <w:pStyle w:val="a5"/>
        <w:spacing w:before="0" w:beforeAutospacing="0" w:after="240" w:afterAutospacing="0"/>
        <w:jc w:val="center"/>
        <w:rPr>
          <w:rStyle w:val="a6"/>
          <w:color w:val="000000"/>
          <w:sz w:val="28"/>
          <w:szCs w:val="28"/>
        </w:rPr>
      </w:pPr>
      <w:r w:rsidRPr="001C3A06">
        <w:rPr>
          <w:rStyle w:val="a6"/>
          <w:color w:val="000000"/>
          <w:sz w:val="28"/>
          <w:szCs w:val="28"/>
        </w:rPr>
        <w:t>по</w:t>
      </w:r>
      <w:r w:rsidR="00EB25A8" w:rsidRPr="001C3A06">
        <w:rPr>
          <w:rStyle w:val="a6"/>
          <w:color w:val="000000"/>
          <w:sz w:val="28"/>
          <w:szCs w:val="28"/>
        </w:rPr>
        <w:t xml:space="preserve"> улучшени</w:t>
      </w:r>
      <w:r w:rsidRPr="001C3A06">
        <w:rPr>
          <w:rStyle w:val="a6"/>
          <w:color w:val="000000"/>
          <w:sz w:val="28"/>
          <w:szCs w:val="28"/>
        </w:rPr>
        <w:t>ю</w:t>
      </w:r>
      <w:r w:rsidR="00EB25A8" w:rsidRPr="001C3A06">
        <w:rPr>
          <w:rStyle w:val="a6"/>
          <w:color w:val="000000"/>
          <w:sz w:val="28"/>
          <w:szCs w:val="28"/>
        </w:rPr>
        <w:t xml:space="preserve"> качества деятельности организаций социального обслуживания по результатам независимой оценки качества оказания услуг за 2015 год</w:t>
      </w:r>
    </w:p>
    <w:p w:rsidR="005B121D" w:rsidRPr="001C3A06" w:rsidRDefault="005B121D" w:rsidP="005B121D">
      <w:pPr>
        <w:pStyle w:val="a5"/>
        <w:spacing w:before="0" w:beforeAutospacing="0" w:after="240" w:afterAutospacing="0"/>
        <w:jc w:val="center"/>
        <w:rPr>
          <w:color w:val="000000"/>
          <w:sz w:val="28"/>
          <w:szCs w:val="28"/>
        </w:rPr>
      </w:pPr>
    </w:p>
    <w:p w:rsidR="00EB25A8" w:rsidRPr="001C3A06" w:rsidRDefault="00EB25A8" w:rsidP="001C3A06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1C3A06">
        <w:rPr>
          <w:rStyle w:val="a7"/>
          <w:b/>
          <w:i w:val="0"/>
          <w:color w:val="000000"/>
          <w:sz w:val="28"/>
          <w:szCs w:val="28"/>
        </w:rPr>
        <w:t>В части показателя «открытость и доступность информации об организации социального обслуживания»</w:t>
      </w:r>
      <w:r w:rsidRPr="001C3A06">
        <w:rPr>
          <w:rStyle w:val="a7"/>
          <w:i w:val="0"/>
          <w:color w:val="000000"/>
          <w:sz w:val="28"/>
          <w:szCs w:val="28"/>
        </w:rPr>
        <w:t>:</w:t>
      </w:r>
    </w:p>
    <w:p w:rsidR="00EB25A8" w:rsidRPr="001C3A06" w:rsidRDefault="00EB25A8" w:rsidP="001C3A06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1C3A06">
        <w:rPr>
          <w:color w:val="000000"/>
          <w:sz w:val="28"/>
          <w:szCs w:val="28"/>
        </w:rPr>
        <w:t>1) поддержание в актуальном состоянии информации (сведений) о государственных и муниципальных учреждениях на официальном сайте в информационно-телекоммуникационной сети "Интернет" (www.bus.gov.ru);</w:t>
      </w:r>
    </w:p>
    <w:p w:rsidR="00EB25A8" w:rsidRPr="001C3A06" w:rsidRDefault="00EB25A8" w:rsidP="001C3A06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1C3A06">
        <w:rPr>
          <w:color w:val="000000"/>
          <w:sz w:val="28"/>
          <w:szCs w:val="28"/>
        </w:rPr>
        <w:t>2) регулярное обновление информации о деятельности организации на информационных стендах, в средствах массовой информации, в информационно-телекоммуникационной сети "Интернет", в том числе на официальном сайте организации социального обслуживания в соответствии с требованиями статьи 13 Федерального закона от 28.12.2013 № 442-ФЗ «Об основах социального обслуживания граждан в Российской Федерации»;</w:t>
      </w:r>
    </w:p>
    <w:p w:rsidR="00EB25A8" w:rsidRPr="001C3A06" w:rsidRDefault="00EB25A8" w:rsidP="001C3A06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1C3A06">
        <w:rPr>
          <w:color w:val="000000"/>
          <w:sz w:val="28"/>
          <w:szCs w:val="28"/>
        </w:rPr>
        <w:t>3) обеспечение наличия в организациях печатной продукции (памяток, буклетов, информационных листов), содержащей информацию о предоставляемых социальных услугах;</w:t>
      </w:r>
    </w:p>
    <w:p w:rsidR="00EB25A8" w:rsidRPr="001C3A06" w:rsidRDefault="00EB25A8" w:rsidP="001C3A06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1C3A06">
        <w:rPr>
          <w:color w:val="000000"/>
          <w:sz w:val="28"/>
          <w:szCs w:val="28"/>
        </w:rPr>
        <w:t>4) повышение информированности населения о предоставляемых организациями социальных услугах посредством печатных СМИ, а также путем привлечения детских и молодежных волонтерских объединений;</w:t>
      </w:r>
    </w:p>
    <w:p w:rsidR="00EB25A8" w:rsidRPr="001C3A06" w:rsidRDefault="00EB25A8" w:rsidP="001C3A06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1C3A06">
        <w:rPr>
          <w:color w:val="000000"/>
          <w:sz w:val="28"/>
          <w:szCs w:val="28"/>
        </w:rPr>
        <w:t>5) завершение работ по адаптации сайтов организаций для получения информации слабовидящими инвалидами;</w:t>
      </w:r>
    </w:p>
    <w:p w:rsidR="00EB25A8" w:rsidRPr="001C3A06" w:rsidRDefault="00EB25A8" w:rsidP="001C3A06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1C3A06">
        <w:rPr>
          <w:color w:val="000000"/>
          <w:sz w:val="28"/>
          <w:szCs w:val="28"/>
        </w:rPr>
        <w:t xml:space="preserve">6)  обеспечение индивидуального </w:t>
      </w:r>
      <w:proofErr w:type="spellStart"/>
      <w:r w:rsidRPr="001C3A06">
        <w:rPr>
          <w:color w:val="000000"/>
          <w:sz w:val="28"/>
          <w:szCs w:val="28"/>
        </w:rPr>
        <w:t>клиентоориентированного</w:t>
      </w:r>
      <w:proofErr w:type="spellEnd"/>
      <w:r w:rsidRPr="001C3A06">
        <w:rPr>
          <w:color w:val="000000"/>
          <w:sz w:val="28"/>
          <w:szCs w:val="28"/>
        </w:rPr>
        <w:t xml:space="preserve"> подхода при предоставлении работниками организаций информации о социальных услугах по телефону, а также при подготовке ответов на электронные обращения;</w:t>
      </w:r>
    </w:p>
    <w:p w:rsidR="00EB25A8" w:rsidRPr="001C3A06" w:rsidRDefault="00EB25A8" w:rsidP="001C3A06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1C3A06">
        <w:rPr>
          <w:color w:val="000000"/>
          <w:sz w:val="28"/>
          <w:szCs w:val="28"/>
        </w:rPr>
        <w:t>7)  обеспечение соблюдения работниками организаций порядка приема, регистрации и рассмотрения обращений граждан;</w:t>
      </w:r>
    </w:p>
    <w:p w:rsidR="00EB25A8" w:rsidRPr="001C3A06" w:rsidRDefault="00EB25A8" w:rsidP="001C3A06">
      <w:pPr>
        <w:ind w:firstLine="709"/>
        <w:jc w:val="both"/>
        <w:rPr>
          <w:color w:val="000000"/>
          <w:sz w:val="28"/>
          <w:szCs w:val="28"/>
        </w:rPr>
      </w:pPr>
      <w:r w:rsidRPr="001C3A06">
        <w:rPr>
          <w:color w:val="000000"/>
          <w:sz w:val="28"/>
          <w:szCs w:val="28"/>
        </w:rPr>
        <w:lastRenderedPageBreak/>
        <w:t>8) обеспечение возможности направления обращений граждан в электронном виде через сайт организации</w:t>
      </w:r>
      <w:r w:rsidRPr="001C3A06">
        <w:rPr>
          <w:rStyle w:val="a7"/>
          <w:color w:val="000000"/>
          <w:sz w:val="28"/>
          <w:szCs w:val="28"/>
        </w:rPr>
        <w:t>;</w:t>
      </w:r>
    </w:p>
    <w:p w:rsidR="00EB25A8" w:rsidRPr="001C3A06" w:rsidRDefault="00EB25A8" w:rsidP="001C3A06">
      <w:pPr>
        <w:pStyle w:val="a5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1C3A06">
        <w:rPr>
          <w:rStyle w:val="a7"/>
          <w:b/>
          <w:i w:val="0"/>
          <w:color w:val="000000"/>
          <w:sz w:val="28"/>
          <w:szCs w:val="28"/>
        </w:rPr>
        <w:t>В части показателя «комфортность условий предоставления социальных услуг и доступность их получения»:</w:t>
      </w:r>
    </w:p>
    <w:p w:rsidR="00EB25A8" w:rsidRPr="001C3A06" w:rsidRDefault="00EB25A8" w:rsidP="001C3A06">
      <w:pPr>
        <w:ind w:firstLine="709"/>
        <w:jc w:val="both"/>
        <w:rPr>
          <w:color w:val="000000"/>
          <w:sz w:val="28"/>
          <w:szCs w:val="28"/>
        </w:rPr>
      </w:pPr>
      <w:r w:rsidRPr="001C3A06">
        <w:rPr>
          <w:color w:val="000000"/>
          <w:sz w:val="28"/>
          <w:szCs w:val="28"/>
        </w:rPr>
        <w:t>1) организация внутреннего контроля качества социальных услуг;</w:t>
      </w:r>
    </w:p>
    <w:p w:rsidR="00EB25A8" w:rsidRPr="001C3A06" w:rsidRDefault="00EB25A8" w:rsidP="001C3A06">
      <w:pPr>
        <w:ind w:firstLine="709"/>
        <w:jc w:val="both"/>
        <w:rPr>
          <w:color w:val="000000"/>
          <w:sz w:val="28"/>
          <w:szCs w:val="28"/>
        </w:rPr>
      </w:pPr>
      <w:r w:rsidRPr="001C3A06">
        <w:rPr>
          <w:color w:val="000000"/>
          <w:sz w:val="28"/>
          <w:szCs w:val="28"/>
        </w:rPr>
        <w:t>2) продолжение работы по укреплению материально-технической базы организаций по обеспечению доступности и комфортности услуг для всех категорий обслуживаемых граждан;</w:t>
      </w:r>
    </w:p>
    <w:p w:rsidR="00EB25A8" w:rsidRPr="001C3A06" w:rsidRDefault="00EB25A8" w:rsidP="001C3A06">
      <w:pPr>
        <w:ind w:firstLine="709"/>
        <w:jc w:val="both"/>
        <w:rPr>
          <w:color w:val="000000"/>
          <w:sz w:val="28"/>
          <w:szCs w:val="28"/>
        </w:rPr>
      </w:pPr>
      <w:r w:rsidRPr="001C3A06">
        <w:rPr>
          <w:color w:val="000000"/>
          <w:sz w:val="28"/>
          <w:szCs w:val="28"/>
        </w:rPr>
        <w:t>3) рассмотрение возможности оборудования стоянок для личного автотранспорта инвалидов</w:t>
      </w:r>
      <w:r w:rsidRPr="001C3A06">
        <w:rPr>
          <w:rStyle w:val="a7"/>
          <w:color w:val="000000"/>
          <w:sz w:val="28"/>
          <w:szCs w:val="28"/>
        </w:rPr>
        <w:t>;</w:t>
      </w:r>
    </w:p>
    <w:p w:rsidR="00EB25A8" w:rsidRPr="001C3A06" w:rsidRDefault="00EB25A8" w:rsidP="001C3A06">
      <w:pPr>
        <w:ind w:firstLine="709"/>
        <w:jc w:val="both"/>
        <w:rPr>
          <w:color w:val="000000"/>
          <w:sz w:val="28"/>
          <w:szCs w:val="28"/>
        </w:rPr>
      </w:pPr>
      <w:r w:rsidRPr="001C3A06">
        <w:rPr>
          <w:color w:val="000000"/>
          <w:sz w:val="28"/>
          <w:szCs w:val="28"/>
        </w:rPr>
        <w:t>4) активизация работы по привлечению внебюджетных средств для улучшения материально-технической базы организаций.</w:t>
      </w:r>
    </w:p>
    <w:p w:rsidR="00EB25A8" w:rsidRPr="001C3A06" w:rsidRDefault="00EB25A8" w:rsidP="001C3A06">
      <w:pPr>
        <w:pStyle w:val="a5"/>
        <w:spacing w:before="0" w:beforeAutospacing="0" w:after="24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1C3A06">
        <w:rPr>
          <w:rStyle w:val="a7"/>
          <w:b/>
          <w:i w:val="0"/>
          <w:color w:val="000000"/>
          <w:sz w:val="28"/>
          <w:szCs w:val="28"/>
        </w:rPr>
        <w:t>В части показателя «доброжелательность, вежливость, компетентность работников организаций социального обслуживания»:</w:t>
      </w:r>
    </w:p>
    <w:p w:rsidR="00EB25A8" w:rsidRPr="001C3A06" w:rsidRDefault="00EB25A8" w:rsidP="001C3A06">
      <w:pPr>
        <w:ind w:firstLine="709"/>
        <w:jc w:val="both"/>
        <w:rPr>
          <w:color w:val="000000"/>
          <w:sz w:val="28"/>
          <w:szCs w:val="28"/>
        </w:rPr>
      </w:pPr>
      <w:r w:rsidRPr="001C3A06">
        <w:rPr>
          <w:color w:val="000000"/>
          <w:sz w:val="28"/>
          <w:szCs w:val="28"/>
        </w:rPr>
        <w:t>1) усиление контроля за соблюдением работниками организаций общих принципов профессиональной служебной этики и основных правил служебного поведения, утвержденных Кодексом этики и служебного поведения работников органов управления социальной защиты населения и учреждений социального обслуживания;</w:t>
      </w:r>
    </w:p>
    <w:p w:rsidR="00EB25A8" w:rsidRPr="001C3A06" w:rsidRDefault="00EB25A8" w:rsidP="001C3A06">
      <w:pPr>
        <w:ind w:firstLine="709"/>
        <w:jc w:val="both"/>
        <w:rPr>
          <w:color w:val="000000"/>
          <w:sz w:val="28"/>
          <w:szCs w:val="28"/>
        </w:rPr>
      </w:pPr>
      <w:r w:rsidRPr="001C3A06">
        <w:rPr>
          <w:color w:val="000000"/>
          <w:sz w:val="28"/>
          <w:szCs w:val="28"/>
        </w:rPr>
        <w:t>2) активизация работы по повышению квалификации работников организаций с целью обеспечения соответствия  современным квалификационным требованиям.</w:t>
      </w:r>
    </w:p>
    <w:p w:rsidR="00EB25A8" w:rsidRDefault="00EB25A8" w:rsidP="001C3A06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5B121D" w:rsidRPr="001C3A06" w:rsidRDefault="005B121D" w:rsidP="001C3A06">
      <w:pPr>
        <w:ind w:firstLine="709"/>
        <w:jc w:val="both"/>
        <w:rPr>
          <w:sz w:val="28"/>
          <w:szCs w:val="28"/>
        </w:rPr>
      </w:pPr>
    </w:p>
    <w:sectPr w:rsidR="005B121D" w:rsidRPr="001C3A06" w:rsidSect="005B121D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84907"/>
    <w:multiLevelType w:val="hybridMultilevel"/>
    <w:tmpl w:val="EC26F23E"/>
    <w:lvl w:ilvl="0" w:tplc="91D8B0F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25A8"/>
    <w:rsid w:val="0004232A"/>
    <w:rsid w:val="000C3F85"/>
    <w:rsid w:val="001C3A06"/>
    <w:rsid w:val="005B121D"/>
    <w:rsid w:val="00980716"/>
    <w:rsid w:val="009F6E14"/>
    <w:rsid w:val="00DF21EE"/>
    <w:rsid w:val="00EB25A8"/>
    <w:rsid w:val="00F81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5A8"/>
    <w:pPr>
      <w:ind w:left="720"/>
      <w:contextualSpacing/>
    </w:pPr>
  </w:style>
  <w:style w:type="table" w:styleId="a4">
    <w:name w:val="Table Grid"/>
    <w:basedOn w:val="a1"/>
    <w:rsid w:val="00EB2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B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B25A8"/>
    <w:rPr>
      <w:b/>
      <w:bCs/>
    </w:rPr>
  </w:style>
  <w:style w:type="character" w:styleId="a7">
    <w:name w:val="Emphasis"/>
    <w:basedOn w:val="a0"/>
    <w:uiPriority w:val="20"/>
    <w:qFormat/>
    <w:rsid w:val="00EB25A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B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1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5A8"/>
    <w:pPr>
      <w:ind w:left="720"/>
      <w:contextualSpacing/>
    </w:pPr>
  </w:style>
  <w:style w:type="table" w:styleId="a4">
    <w:name w:val="Table Grid"/>
    <w:basedOn w:val="a1"/>
    <w:rsid w:val="00EB2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B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B25A8"/>
    <w:rPr>
      <w:b/>
      <w:bCs/>
    </w:rPr>
  </w:style>
  <w:style w:type="character" w:styleId="a7">
    <w:name w:val="Emphasis"/>
    <w:basedOn w:val="a0"/>
    <w:uiPriority w:val="20"/>
    <w:qFormat/>
    <w:rsid w:val="00EB25A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B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1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РЕЙТИНГ</c:v>
                </c:pt>
              </c:strCache>
            </c:strRef>
          </c:tx>
          <c:cat>
            <c:strRef>
              <c:f>'[Диаграмма в Microsoft Word]Лист1'!$A$2:$A$7</c:f>
              <c:strCache>
                <c:ptCount val="6"/>
                <c:pt idx="0">
                  <c:v>КГАУ СЗ Комплексный центр социального обслуживания населения Петропавловск-Камчатского городского округа</c:v>
                </c:pt>
                <c:pt idx="1">
                  <c:v>КГАУ «Комплексный центр социального обслуживания населения Вилючинского городского округа»</c:v>
                </c:pt>
                <c:pt idx="2">
                  <c:v>КГАУ СЗ «Тигильский комплексный центр социального обслуживания населения»</c:v>
                </c:pt>
                <c:pt idx="3">
                  <c:v>КГАУ СЗ «Комплексный центр социального обслуживания Усть-Большерецкого района»</c:v>
                </c:pt>
                <c:pt idx="4">
                  <c:v>КГАУ СЗ «Мильковский комплексный центр социального обслуживания населения»</c:v>
                </c:pt>
                <c:pt idx="5">
                  <c:v>КГАУ СЗ «Комплексный центр социального обслуживания населения Елизовского района»</c:v>
                </c:pt>
              </c:strCache>
            </c:strRef>
          </c:cat>
          <c:val>
            <c:numRef>
              <c:f>'[Диаграмма в Microsoft Word]Лист1'!$B$2:$B$7</c:f>
              <c:numCache>
                <c:formatCode>General</c:formatCode>
                <c:ptCount val="6"/>
                <c:pt idx="0">
                  <c:v>176</c:v>
                </c:pt>
                <c:pt idx="1">
                  <c:v>177.5</c:v>
                </c:pt>
                <c:pt idx="2">
                  <c:v>163.6</c:v>
                </c:pt>
                <c:pt idx="3">
                  <c:v>168.5</c:v>
                </c:pt>
                <c:pt idx="4">
                  <c:v>169.8</c:v>
                </c:pt>
                <c:pt idx="5">
                  <c:v>168.3</c:v>
                </c:pt>
              </c:numCache>
            </c:numRef>
          </c:val>
        </c:ser>
        <c:shape val="cone"/>
        <c:axId val="48597248"/>
        <c:axId val="48746880"/>
        <c:axId val="0"/>
      </c:bar3DChart>
      <c:catAx>
        <c:axId val="4859724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48746880"/>
        <c:crosses val="autoZero"/>
        <c:auto val="1"/>
        <c:lblAlgn val="ctr"/>
        <c:lblOffset val="100"/>
      </c:catAx>
      <c:valAx>
        <c:axId val="48746880"/>
        <c:scaling>
          <c:orientation val="minMax"/>
        </c:scaling>
        <c:axPos val="l"/>
        <c:majorGridlines/>
        <c:numFmt formatCode="General" sourceLinked="1"/>
        <c:tickLblPos val="nextTo"/>
        <c:crossAx val="4859724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5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Койрович Инесса Эриковна</dc:creator>
  <cp:lastModifiedBy>Admin</cp:lastModifiedBy>
  <cp:revision>3</cp:revision>
  <dcterms:created xsi:type="dcterms:W3CDTF">2016-02-02T22:06:00Z</dcterms:created>
  <dcterms:modified xsi:type="dcterms:W3CDTF">2016-03-25T04:02:00Z</dcterms:modified>
</cp:coreProperties>
</file>